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09" w:rsidRPr="002D6A5F" w:rsidRDefault="00FA5FDE" w:rsidP="00FA5FDE">
      <w:pPr>
        <w:tabs>
          <w:tab w:val="left" w:pos="1545"/>
          <w:tab w:val="center" w:pos="4536"/>
        </w:tabs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FA5FDE">
        <w:rPr>
          <w:rFonts w:ascii="Times New Roman" w:hAnsi="Times New Roman" w:cs="Times New Roman"/>
          <w:sz w:val="24"/>
          <w:szCs w:val="24"/>
        </w:rPr>
        <w:tab/>
      </w:r>
      <w:r w:rsidRPr="00FA5FDE">
        <w:rPr>
          <w:rFonts w:ascii="Times New Roman" w:hAnsi="Times New Roman" w:cs="Times New Roman"/>
          <w:sz w:val="24"/>
          <w:szCs w:val="24"/>
        </w:rPr>
        <w:tab/>
      </w:r>
      <w:r w:rsidR="00B109B4" w:rsidRPr="002D6A5F">
        <w:rPr>
          <w:rFonts w:ascii="Times New Roman" w:hAnsi="Times New Roman" w:cs="Times New Roman"/>
          <w:sz w:val="40"/>
          <w:szCs w:val="40"/>
        </w:rPr>
        <w:t>Száhel övezet</w:t>
      </w:r>
    </w:p>
    <w:p w:rsidR="00D1565D" w:rsidRDefault="00FA5FDE" w:rsidP="00FA5FDE">
      <w:pPr>
        <w:spacing w:line="360" w:lineRule="auto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6EF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Dr. Isaac Held amerikai kutató klímamodellje egy hihetetlenül kiszáradt Száhel-övezetet ígér</w:t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 közeljövőre, ez a jóslata Marty Hoerling klímakutatónak is. Mali, Szenegál, Burkina Faso, Etiópia, Szudán és Csád lakosságának egy része elvándorlásra kényszerült. Afrika erdeinek irtásához, a túllegeltetéshez já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rul hozzá a üvegházhatású gázok </w:t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hatása, így tapasztalható az övezet szélesedése.</w:t>
      </w:r>
      <w:r w:rsidR="00CC13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C13BB" w:rsidRPr="00CC13BB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</w:rPr>
        <w:t xml:space="preserve">kakas </w:t>
      </w:r>
      <w:r w:rsidRPr="00FA5FD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Burkina Fasoban a vízhiány egyenes következménye a Szahel-övezetben kereken húsz év óta megfigyelhető elsivatagosodásnak. Egyre jobban terjeszkedik a homoksivatag, ami minden növényzetet és minde</w:t>
      </w:r>
      <w:bookmarkStart w:id="0" w:name="_GoBack"/>
      <w:bookmarkEnd w:id="0"/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 vegetációt elpusztít, minden tavacskát, minden vízfolyást kiszárít. A lakosság kilenc tizede mezőgazdaságból él. A kormány erőfeszítései ellenére Burkina Faso lakosságának egyharmada még mindig szenved a vízhiánytól.</w:t>
      </w:r>
      <w:r w:rsidRPr="00FA5F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A5FD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Az asszonyoknak kell gondoskodniuk a vízről. Ehhez több kilométert is meg kell tenniük. A nyolc hónapig tartó száraz évszakban a legnehezebb a helyzet, Ilyenkor sok embernek csak napi 5 liter víz áll rendelkezésére, azaz az iváshoz és az ételek elkészítéséhez szükséges abszolút minimum. Ez a mennyiség borzasztóan kevés, kiváltképp, ha tudjuk, hogy az átlaghőmérséklet 35 °C körül van. A legmagasabb hőmérséklet a 45 °C-t is eléri. A férfiaknak, asszonyoknak és gyerekeknek be kell érniük állott vízzel. Ennek következtében az emberek nagyon fogékonyak a betegségekre, például a kolerára, a vérhasra, a férges megbetegedésekre.</w:t>
      </w:r>
      <w:r w:rsidRPr="00FA5F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A5FD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Morija, amely egy humanitárius segélyszervezet már 14 éve támogatja a “Víz élet” elnevezésű projektet. A projekt célja, hogy minden egyes falunak legyen kútja. A falu lakosainak először kérelmet kell benyújtaniuk, majd meg kell ragadniuk a munka végét, ők adják szakképzetlen munkaerőt a kút ásásához. Ők gondoskodnak továbbá a kútépítők ellátásáról, és pénzbeni hozzájárulást is fizetnek, 17 svájci frankot. A Morija kútépítői csak akkor avatkoznak közbe, ha a földmunkák során sziklába ütköznek, vagy vízre bukkannak. Ilyenkor szakmai tudásukat bevetve átveszik az építés munkálatainak befejezését. 2003-ban a tisztán afrikaiakból álló csapat 11 főt számlált: egy projektvezető, egy építésvezető, két kompresszorkezelő, négy munkás a kútfalazáshoz és két további munkás, akik a kompresszoroknál és falazásnál is dolgozhatnak. 2004-ben még négy munkást vettek fel.</w:t>
      </w:r>
      <w:r w:rsidRPr="00FA5F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A5FD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A5F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1990 óta 304 kutat építettek 140 000 falusi nagy megkönnyebbülésére és örömére. Az ivóvízért folytatott küzdelem azonban korántsem fejeződött be. A Morija célja változatlan: “kutat minden falunak”.</w:t>
      </w:r>
      <w:r w:rsidRPr="00FA5FD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CC13BB" w:rsidRDefault="00E54D48" w:rsidP="00CC13BB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lastRenderedPageBreak/>
        <w:t>Az elsivatagosodás az egész világon tapasztalható, a mediterrán térségben, Kaliforniában még a magyar Alföldön is. A legérzékenyebben azonban a Szaharától délre található, úgynevezett Száhel-övezetet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érinti. </w:t>
      </w: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br/>
        <w:t>Afrikát, a legforróbb éghajlatú kontinenst, az Egyenlítő szinte pontosan középen szeli át.</w:t>
      </w: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br/>
        <w:t>Az egyenlítői esőerdőktől távolodva az éves csapadék mennyisége csökken, így először</w:t>
      </w: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br/>
        <w:t>szavanna, majd a zonális sivatagok területére jutunk. A kontinens északi részén, a Ráktérítő vidékén alakult ki a Föld legnagyobb sivatagi területe, a Szahara. A „száhel” szó arab nyelven a sivatag partját jelenti, ami arra utal, hogy a sivatag és a szavanna köz</w:t>
      </w:r>
      <w:r w:rsidR="00CC13B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ött helyezkedik el ez a terület </w:t>
      </w:r>
    </w:p>
    <w:p w:rsidR="00E54D48" w:rsidRDefault="00E54D48" w:rsidP="002D6A5F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Több száz vagy ezer évig tartó esős és száraz periódusok váltották egymást Földünknek ezen a részén. Korábban az északi szélesség 10. fokáig is előrenyomult a sivatag egy hosszabb száraz periódus idején. A jelenlegi változások lényege, hogy az egész övezetben, nagyjából azonos mértékben csökken a csapadék mennyisége. Nagyobb szárazság általában hat éves periódusokban alakul ki: 1910-1915, 1941-1949, 1968-1974 majd 1982-től tapasztalták a sivatag előretörését. Az 1970-es évek elején ennek sebessége elérte a 9 km/évet. Rontja a helyzetet, hogy a csapadék eloszlása is kiszámíthatatlanná vált, ha esik is az eső, nem a megszokott időben, és nem akkor, amikor szükség lenne rá. </w:t>
      </w:r>
      <w:r w:rsidRPr="00E54D48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br/>
        <w:t>A Száhel-övben az éves csapadékmennyiség 200-800 mm közé esik évente, de ez nagyon egyenetlenül esik, az év során csak néhány csapadékos hónap van. A magas hőmérséklet, a légnyomás sajátosságai miatt harmat nem nagyon keletkezik, tehát a teljes csapadékmennyiség</w:t>
      </w:r>
      <w:r w:rsidR="002D6A5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ezekben az esőkben jelenik meg.</w:t>
      </w:r>
    </w:p>
    <w:p w:rsidR="002D6A5F" w:rsidRPr="00E54D48" w:rsidRDefault="002D6A5F" w:rsidP="002D6A5F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2D6A5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nagy éhínségek idején a fejlett világ komoly túltermeléssel küszködött, az európai parasztok ebben az időben már támogatást kaptak azért, ha semmit sem termeltek és így nem szaporították a felesleges készleteket. Az éhínségekről beszélve nem hagyhatjuk szó nélkül a fejlett világ túlfogyasztását is. Jelen pillanatban a Földön termelt élelem 60%-át a Föld lakosságának 30%-a fogyasztja el (mi is benne vagyunk ebben a 30%-ban).</w:t>
      </w:r>
      <w:r w:rsidRPr="002D6A5F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2D6A5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Kezdetben az elsivatagosodás elsődleges okának a túlnépesedést tartották, de alaposabb vizsgálatok kiderítették, hogy nem mutatható ki egyértelmű összefüggés az elsivatagosodás és a népességnövekedés között. Vannak olyan területek, ahol nő a népesség, de a talaj nem romlik, míg máshol ott is egyre szárazabbá válik, ahol kifejezetten csökken a népesség.</w:t>
      </w:r>
      <w:r w:rsidRPr="002D6A5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2D6A5F" w:rsidRDefault="002D6A5F" w:rsidP="00E54D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6A5F" w:rsidRPr="002D6A5F" w:rsidRDefault="002D6A5F" w:rsidP="002D6A5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2D6A5F">
        <w:rPr>
          <w:rFonts w:ascii="Times New Roman" w:hAnsi="Times New Roman" w:cs="Times New Roman"/>
          <w:sz w:val="40"/>
          <w:szCs w:val="40"/>
        </w:rPr>
        <w:lastRenderedPageBreak/>
        <w:t>Kérdések</w:t>
      </w:r>
    </w:p>
    <w:p w:rsidR="00F74807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1. Hol található a Száhel övezet?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A: Afrikában, a Szahara déli részén.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B: Magyarország északi részén.</w:t>
      </w:r>
    </w:p>
    <w:p w:rsid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C: Amerika déli részén.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4807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2.  Kinek a klimamodelje alapján fog jobban kiszáradni?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 xml:space="preserve">A: Dr. House 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B: Dr. Isaac Held</w:t>
      </w:r>
    </w:p>
    <w:p w:rsid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 xml:space="preserve">C: Dr. Oetker 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4807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3. 1990-óta hány kutat építettek?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A: 0,5 kutat építettek.</w:t>
      </w:r>
    </w:p>
    <w:p w:rsidR="002D6A5F" w:rsidRPr="002D6A5F" w:rsidRDefault="002D6A5F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B:  304 kutat építettek.</w:t>
      </w:r>
      <w:r w:rsidRPr="002D6A5F">
        <w:rPr>
          <w:rFonts w:ascii="Times New Roman" w:hAnsi="Times New Roman" w:cs="Times New Roman"/>
          <w:sz w:val="24"/>
          <w:szCs w:val="24"/>
        </w:rPr>
        <w:br/>
        <w:t>C:  127 kutat építettek.</w:t>
      </w:r>
    </w:p>
    <w:p w:rsidR="002D6A5F" w:rsidRPr="002D6A5F" w:rsidRDefault="002D6A5F" w:rsidP="002D6A5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2D6A5F">
        <w:rPr>
          <w:rFonts w:ascii="Times New Roman" w:hAnsi="Times New Roman" w:cs="Times New Roman"/>
          <w:sz w:val="40"/>
          <w:szCs w:val="40"/>
        </w:rPr>
        <w:t>Válaszok</w:t>
      </w:r>
    </w:p>
    <w:p w:rsidR="00F74807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1. A: Afrikában található a Szahara déli részén.</w:t>
      </w:r>
    </w:p>
    <w:p w:rsidR="00F74807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2. B: Dr. Isaac Held</w:t>
      </w:r>
    </w:p>
    <w:p w:rsidR="002D6A5F" w:rsidRPr="002D6A5F" w:rsidRDefault="00036B5E" w:rsidP="002D6A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A5F">
        <w:rPr>
          <w:rFonts w:ascii="Times New Roman" w:hAnsi="Times New Roman" w:cs="Times New Roman"/>
          <w:sz w:val="24"/>
          <w:szCs w:val="24"/>
        </w:rPr>
        <w:t>3. C:  304 kutat építettek.</w:t>
      </w:r>
    </w:p>
    <w:p w:rsidR="002D6A5F" w:rsidRPr="002D6A5F" w:rsidRDefault="002D6A5F" w:rsidP="002D6A5F">
      <w:pPr>
        <w:spacing w:line="360" w:lineRule="auto"/>
      </w:pPr>
      <w:r w:rsidRPr="002D6A5F">
        <w:rPr>
          <w:rFonts w:ascii="Times New Roman" w:hAnsi="Times New Roman" w:cs="Times New Roman"/>
          <w:sz w:val="40"/>
          <w:szCs w:val="40"/>
        </w:rPr>
        <w:t>Forrás:</w:t>
      </w:r>
      <w:r w:rsidRPr="002D6A5F">
        <w:t xml:space="preserve"> </w:t>
      </w:r>
    </w:p>
    <w:p w:rsidR="002D6A5F" w:rsidRDefault="00685F1E" w:rsidP="002D6A5F">
      <w:pPr>
        <w:spacing w:line="360" w:lineRule="auto"/>
      </w:pPr>
      <w:hyperlink r:id="rId8" w:history="1">
        <w:r w:rsidR="002D6A5F">
          <w:rPr>
            <w:rStyle w:val="Hiperhivatkozs"/>
          </w:rPr>
          <w:t>http://www.katasztrofak.abbcenter.com/?id=46832&amp;cim=1</w:t>
        </w:r>
      </w:hyperlink>
    </w:p>
    <w:p w:rsidR="002D6A5F" w:rsidRPr="002D6A5F" w:rsidRDefault="00685F1E" w:rsidP="002D6A5F">
      <w:pPr>
        <w:spacing w:line="360" w:lineRule="auto"/>
      </w:pPr>
      <w:hyperlink r:id="rId9" w:history="1">
        <w:r w:rsidR="002D6A5F">
          <w:rPr>
            <w:rStyle w:val="Hiperhivatkozs"/>
          </w:rPr>
          <w:t>https://hu.wikipedia.org/wiki/Sz%C3%A1hel-%C3%B6vezet</w:t>
        </w:r>
      </w:hyperlink>
    </w:p>
    <w:sectPr w:rsidR="002D6A5F" w:rsidRPr="002D6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1E" w:rsidRDefault="00685F1E" w:rsidP="00FA5FDE">
      <w:pPr>
        <w:spacing w:after="0" w:line="240" w:lineRule="auto"/>
      </w:pPr>
      <w:r>
        <w:separator/>
      </w:r>
    </w:p>
  </w:endnote>
  <w:endnote w:type="continuationSeparator" w:id="0">
    <w:p w:rsidR="00685F1E" w:rsidRDefault="00685F1E" w:rsidP="00FA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1E" w:rsidRDefault="00685F1E" w:rsidP="00FA5FDE">
      <w:pPr>
        <w:spacing w:after="0" w:line="240" w:lineRule="auto"/>
      </w:pPr>
      <w:r>
        <w:separator/>
      </w:r>
    </w:p>
  </w:footnote>
  <w:footnote w:type="continuationSeparator" w:id="0">
    <w:p w:rsidR="00685F1E" w:rsidRDefault="00685F1E" w:rsidP="00FA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20F1"/>
    <w:multiLevelType w:val="hybridMultilevel"/>
    <w:tmpl w:val="F2B6B6F6"/>
    <w:lvl w:ilvl="0" w:tplc="7A6848E6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98781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AC886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4242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0237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188B3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2ECC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928A6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4637F8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DC6D99"/>
    <w:multiLevelType w:val="hybridMultilevel"/>
    <w:tmpl w:val="AA947FB4"/>
    <w:lvl w:ilvl="0" w:tplc="97E81526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9A80F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C749A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6F28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E8B70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AAEC7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A079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B0774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DAB40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7719F4"/>
    <w:multiLevelType w:val="hybridMultilevel"/>
    <w:tmpl w:val="B56ECEE2"/>
    <w:lvl w:ilvl="0" w:tplc="4786508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854C6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A2E5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0288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8263D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25F9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EF37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38357C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AC9B0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9661F"/>
    <w:multiLevelType w:val="hybridMultilevel"/>
    <w:tmpl w:val="F5624414"/>
    <w:lvl w:ilvl="0" w:tplc="0E2862C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8E2F8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B46CC4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4B488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1C917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40BF4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8C4F3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54322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269A58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AE00D5"/>
    <w:multiLevelType w:val="hybridMultilevel"/>
    <w:tmpl w:val="3CA62B4E"/>
    <w:lvl w:ilvl="0" w:tplc="B05C66CE">
      <w:start w:val="1"/>
      <w:numFmt w:val="bullet"/>
      <w:lvlText w:val="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5F83B1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1A4E6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4318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02E8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8EE5A2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52689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041F9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E81F8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F1124E"/>
    <w:multiLevelType w:val="hybridMultilevel"/>
    <w:tmpl w:val="BFDAB808"/>
    <w:lvl w:ilvl="0" w:tplc="85F8F78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AE3E8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288C3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2F6DE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812C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085D0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0DB4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074D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EF5B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33619"/>
    <w:multiLevelType w:val="hybridMultilevel"/>
    <w:tmpl w:val="211C9D24"/>
    <w:lvl w:ilvl="0" w:tplc="1BBA114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BA6D74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6E498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2DD0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625DD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0C3BB0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1CD22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DE160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6AA090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B308E9"/>
    <w:multiLevelType w:val="hybridMultilevel"/>
    <w:tmpl w:val="1CD8DB94"/>
    <w:lvl w:ilvl="0" w:tplc="3558B874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14B1C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A446D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6E466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72389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0D166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61A04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092D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3A45EE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EF2157"/>
    <w:multiLevelType w:val="hybridMultilevel"/>
    <w:tmpl w:val="9F180B54"/>
    <w:lvl w:ilvl="0" w:tplc="DFAC5FF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FEC74E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323B6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CC01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4CE9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F8096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654D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32EAB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5071FC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9750AB"/>
    <w:multiLevelType w:val="hybridMultilevel"/>
    <w:tmpl w:val="F2B6CABE"/>
    <w:lvl w:ilvl="0" w:tplc="7D34B0F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AC72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740AA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4CEC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4EFEB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A2792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503B0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C458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247DE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82BDF"/>
    <w:multiLevelType w:val="hybridMultilevel"/>
    <w:tmpl w:val="A8AC67C2"/>
    <w:lvl w:ilvl="0" w:tplc="DAD23C1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1A5A78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802DA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D809D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C151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EA8F2E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6E68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3AA1F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923A5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D45E37"/>
    <w:multiLevelType w:val="hybridMultilevel"/>
    <w:tmpl w:val="7E1A45D8"/>
    <w:lvl w:ilvl="0" w:tplc="FD5A137E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4A324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8E93E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34FDBC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067B7C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12AA58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B0368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56D00A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EE3AE4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700B4D"/>
    <w:multiLevelType w:val="hybridMultilevel"/>
    <w:tmpl w:val="904C2DAC"/>
    <w:lvl w:ilvl="0" w:tplc="A86235F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326BE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0C9F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E892E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0528A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AC2D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6A9D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9CB75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5ED0D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850837"/>
    <w:multiLevelType w:val="hybridMultilevel"/>
    <w:tmpl w:val="C5F6049A"/>
    <w:lvl w:ilvl="0" w:tplc="FD54243C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DC0AE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6CB18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A28098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4320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80459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2388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A4342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A4F7A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3D7B43"/>
    <w:multiLevelType w:val="hybridMultilevel"/>
    <w:tmpl w:val="308E2C0C"/>
    <w:lvl w:ilvl="0" w:tplc="55BCA3A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4A72C6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2AD86E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ECB1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981C98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9E6B78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E9DF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6C6B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4F332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2"/>
  </w:num>
  <w:num w:numId="8">
    <w:abstractNumId w:val="1"/>
  </w:num>
  <w:num w:numId="9">
    <w:abstractNumId w:val="14"/>
  </w:num>
  <w:num w:numId="10">
    <w:abstractNumId w:val="2"/>
  </w:num>
  <w:num w:numId="11">
    <w:abstractNumId w:val="13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89"/>
    <w:rsid w:val="00036B5E"/>
    <w:rsid w:val="000A550D"/>
    <w:rsid w:val="002D6A5F"/>
    <w:rsid w:val="00685F1E"/>
    <w:rsid w:val="006C71A6"/>
    <w:rsid w:val="00996967"/>
    <w:rsid w:val="00A46EFA"/>
    <w:rsid w:val="00B109B4"/>
    <w:rsid w:val="00CC13BB"/>
    <w:rsid w:val="00D1565D"/>
    <w:rsid w:val="00E14609"/>
    <w:rsid w:val="00E54D48"/>
    <w:rsid w:val="00E97A89"/>
    <w:rsid w:val="00F74807"/>
    <w:rsid w:val="00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65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FA5FDE"/>
  </w:style>
  <w:style w:type="paragraph" w:styleId="lfej">
    <w:name w:val="header"/>
    <w:basedOn w:val="Norml"/>
    <w:link w:val="lfejChar"/>
    <w:uiPriority w:val="99"/>
    <w:unhideWhenUsed/>
    <w:rsid w:val="00FA5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A5FDE"/>
  </w:style>
  <w:style w:type="paragraph" w:styleId="llb">
    <w:name w:val="footer"/>
    <w:basedOn w:val="Norml"/>
    <w:link w:val="llbChar"/>
    <w:uiPriority w:val="99"/>
    <w:unhideWhenUsed/>
    <w:rsid w:val="00FA5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5FDE"/>
  </w:style>
  <w:style w:type="paragraph" w:styleId="Buborkszveg">
    <w:name w:val="Balloon Text"/>
    <w:basedOn w:val="Norml"/>
    <w:link w:val="BuborkszvegChar"/>
    <w:uiPriority w:val="99"/>
    <w:semiHidden/>
    <w:unhideWhenUsed/>
    <w:rsid w:val="00E5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4D4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C1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65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FA5FDE"/>
  </w:style>
  <w:style w:type="paragraph" w:styleId="lfej">
    <w:name w:val="header"/>
    <w:basedOn w:val="Norml"/>
    <w:link w:val="lfejChar"/>
    <w:uiPriority w:val="99"/>
    <w:unhideWhenUsed/>
    <w:rsid w:val="00FA5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A5FDE"/>
  </w:style>
  <w:style w:type="paragraph" w:styleId="llb">
    <w:name w:val="footer"/>
    <w:basedOn w:val="Norml"/>
    <w:link w:val="llbChar"/>
    <w:uiPriority w:val="99"/>
    <w:unhideWhenUsed/>
    <w:rsid w:val="00FA5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5FDE"/>
  </w:style>
  <w:style w:type="paragraph" w:styleId="Buborkszveg">
    <w:name w:val="Balloon Text"/>
    <w:basedOn w:val="Norml"/>
    <w:link w:val="BuborkszvegChar"/>
    <w:uiPriority w:val="99"/>
    <w:semiHidden/>
    <w:unhideWhenUsed/>
    <w:rsid w:val="00E5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4D4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C1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409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18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0340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345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570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3247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2027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577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4496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2294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694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080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982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63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361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388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802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38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068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066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805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93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sztrofak.abbcenter.com/?id=46832&amp;cim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Sz%C3%A1hel-%C3%B6vez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Piftaa</dc:creator>
  <cp:lastModifiedBy>Rendszergazda</cp:lastModifiedBy>
  <cp:revision>2</cp:revision>
  <dcterms:created xsi:type="dcterms:W3CDTF">2013-06-05T18:14:00Z</dcterms:created>
  <dcterms:modified xsi:type="dcterms:W3CDTF">2013-06-05T18:14:00Z</dcterms:modified>
</cp:coreProperties>
</file>